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2461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337B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2461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E337B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68733D" w:rsidRPr="00E02542" w:rsidTr="00AA1D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31.586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31.41</w:t>
            </w:r>
          </w:p>
        </w:tc>
      </w:tr>
      <w:tr w:rsidR="0068733D" w:rsidRPr="00E02542" w:rsidTr="00AA1D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6.845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6.8713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6.8315</w:t>
            </w:r>
          </w:p>
        </w:tc>
      </w:tr>
      <w:tr w:rsidR="0068733D" w:rsidRPr="00E02542" w:rsidTr="00AA1D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6.8402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6.8424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6.8006</w:t>
            </w:r>
          </w:p>
        </w:tc>
      </w:tr>
      <w:tr w:rsidR="0068733D" w:rsidRPr="00E02542" w:rsidTr="00AA1D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114.65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114.76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112.57</w:t>
            </w:r>
          </w:p>
        </w:tc>
      </w:tr>
      <w:tr w:rsidR="0068733D" w:rsidRPr="00E02542" w:rsidTr="00AA1D46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1.063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1.0715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1.0629</w:t>
            </w:r>
          </w:p>
        </w:tc>
      </w:tr>
      <w:tr w:rsidR="0068733D" w:rsidRPr="00E02542" w:rsidTr="00AA1D46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0.7505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0.7567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0.7503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0.00022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6.638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FF0000"/>
                <w:sz w:val="18"/>
                <w:szCs w:val="18"/>
              </w:rPr>
              <w:t>-0.1377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5.5787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FF0000"/>
                <w:sz w:val="18"/>
                <w:szCs w:val="18"/>
              </w:rPr>
              <w:t>-0.1856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0.884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0.0105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1.125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0.0125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0.8349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0.0249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1.1635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FF0000"/>
                <w:sz w:val="18"/>
                <w:szCs w:val="18"/>
              </w:rPr>
              <w:t>-0.0015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2.328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0.0717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3.7502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0.0386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3.7491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0.0269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3.149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0.042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3.268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0.003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FF0000"/>
                <w:sz w:val="18"/>
                <w:szCs w:val="18"/>
              </w:rPr>
              <w:t>-0.00278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1.02483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0.00111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2.4296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0.0933</w:t>
            </w:r>
          </w:p>
        </w:tc>
      </w:tr>
      <w:tr w:rsidR="0068733D" w:rsidRPr="00C47FE8" w:rsidTr="000E793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3.0129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0.0674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8733D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55.47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FF0000"/>
                <w:sz w:val="18"/>
                <w:szCs w:val="18"/>
              </w:rPr>
              <w:t>-1.55</w:t>
            </w:r>
          </w:p>
        </w:tc>
      </w:tr>
      <w:tr w:rsidR="0068733D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51.08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0.35</w:t>
            </w:r>
          </w:p>
        </w:tc>
      </w:tr>
      <w:tr w:rsidR="0068733D" w:rsidRPr="006F3ADE" w:rsidTr="00554E46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1204.3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FF0000"/>
                <w:sz w:val="18"/>
                <w:szCs w:val="18"/>
              </w:rPr>
              <w:t>-0.48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8733D" w:rsidRPr="006F3ADE" w:rsidTr="007E1F4A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19804.72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FF0000"/>
                <w:sz w:val="18"/>
                <w:szCs w:val="18"/>
              </w:rPr>
              <w:t>-22.05</w:t>
            </w:r>
          </w:p>
        </w:tc>
      </w:tr>
      <w:tr w:rsidR="0068733D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5555.654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16.927</w:t>
            </w:r>
          </w:p>
        </w:tc>
      </w:tr>
      <w:tr w:rsidR="0068733D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2271.89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</w:tr>
      <w:tr w:rsidR="0068733D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11599.39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59.39</w:t>
            </w:r>
          </w:p>
        </w:tc>
      </w:tr>
      <w:tr w:rsidR="0068733D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3255.329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4.444</w:t>
            </w:r>
          </w:p>
        </w:tc>
      </w:tr>
      <w:tr w:rsidR="0068733D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22840.97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257.29</w:t>
            </w:r>
          </w:p>
        </w:tc>
      </w:tr>
      <w:tr w:rsidR="0068733D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9341.97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FF0000"/>
                <w:sz w:val="18"/>
                <w:szCs w:val="18"/>
              </w:rPr>
              <w:t>-30.67</w:t>
            </w:r>
          </w:p>
        </w:tc>
      </w:tr>
      <w:tr w:rsidR="0068733D" w:rsidRPr="00745739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18894.37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201.04</w:t>
            </w:r>
          </w:p>
        </w:tc>
      </w:tr>
      <w:tr w:rsidR="0068733D" w:rsidRPr="006F3ADE" w:rsidTr="007E1F4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8733D" w:rsidRPr="00915E2A" w:rsidRDefault="006873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2070.54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8733D" w:rsidRPr="0068733D" w:rsidRDefault="0068733D" w:rsidP="00687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8733D">
              <w:rPr>
                <w:rFonts w:ascii="Tahoma" w:hAnsi="Tahoma" w:cs="Tahoma"/>
                <w:color w:val="000000"/>
                <w:sz w:val="18"/>
                <w:szCs w:val="18"/>
              </w:rPr>
              <w:t>0.18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E265FA" w:rsidRPr="00E764D8" w:rsidRDefault="00E265FA" w:rsidP="00E764D8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E265FA">
        <w:rPr>
          <w:rFonts w:asciiTheme="minorHAnsi" w:eastAsia="標楷體" w:hAnsiTheme="minorHAnsi" w:hint="eastAsia"/>
          <w:noProof/>
          <w:sz w:val="16"/>
          <w:szCs w:val="16"/>
        </w:rPr>
        <w:t>美聯儲主席葉倫表示，隨著美國經濟接近充分就業、通脹向</w:t>
      </w:r>
      <w:r w:rsidRPr="00E265FA">
        <w:rPr>
          <w:rFonts w:asciiTheme="minorHAnsi" w:eastAsia="標楷體" w:hAnsiTheme="minorHAnsi" w:hint="eastAsia"/>
          <w:noProof/>
          <w:sz w:val="16"/>
          <w:szCs w:val="16"/>
        </w:rPr>
        <w:t>2%</w:t>
      </w:r>
      <w:r w:rsidR="0023007A">
        <w:rPr>
          <w:rFonts w:asciiTheme="minorHAnsi" w:eastAsia="標楷體" w:hAnsiTheme="minorHAnsi" w:hint="eastAsia"/>
          <w:noProof/>
          <w:sz w:val="16"/>
          <w:szCs w:val="16"/>
        </w:rPr>
        <w:t>的目標回升，聯儲逐步升息是</w:t>
      </w:r>
      <w:r w:rsidRPr="00E265FA">
        <w:rPr>
          <w:rFonts w:asciiTheme="minorHAnsi" w:eastAsia="標楷體" w:hAnsiTheme="minorHAnsi" w:hint="eastAsia"/>
          <w:noProof/>
          <w:sz w:val="16"/>
          <w:szCs w:val="16"/>
        </w:rPr>
        <w:t>合理的</w:t>
      </w:r>
      <w:r w:rsidR="0023007A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E764D8">
        <w:rPr>
          <w:rFonts w:asciiTheme="minorHAnsi" w:eastAsia="標楷體" w:hAnsiTheme="minorHAnsi" w:hint="eastAsia"/>
          <w:noProof/>
          <w:sz w:val="16"/>
          <w:szCs w:val="16"/>
        </w:rPr>
        <w:t>等太久才開始向中性利率靠攏，可能會有未來出現不願</w:t>
      </w:r>
      <w:r w:rsidR="00E764D8">
        <w:rPr>
          <w:rFonts w:asciiTheme="minorHAnsi" w:eastAsia="標楷體" w:hAnsiTheme="minorHAnsi" w:hint="eastAsia"/>
          <w:noProof/>
          <w:sz w:val="16"/>
          <w:szCs w:val="16"/>
        </w:rPr>
        <w:t>意看到的意外的風險－要麼通脹太高、要麼金融不穩定，抑或兩者都有</w:t>
      </w:r>
      <w:r w:rsidR="0023007A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="00E764D8">
        <w:rPr>
          <w:rFonts w:asciiTheme="minorHAnsi" w:eastAsia="標楷體" w:hAnsiTheme="minorHAnsi" w:hint="eastAsia"/>
          <w:noProof/>
          <w:sz w:val="16"/>
          <w:szCs w:val="16"/>
        </w:rPr>
        <w:t>且</w:t>
      </w:r>
      <w:r w:rsidRPr="00E764D8">
        <w:rPr>
          <w:rFonts w:asciiTheme="minorHAnsi" w:eastAsia="標楷體" w:hAnsiTheme="minorHAnsi" w:hint="eastAsia"/>
          <w:noProof/>
          <w:sz w:val="16"/>
          <w:szCs w:val="16"/>
        </w:rPr>
        <w:t>聯儲官員預計，至</w:t>
      </w:r>
      <w:r w:rsidRPr="00E764D8">
        <w:rPr>
          <w:rFonts w:asciiTheme="minorHAnsi" w:eastAsia="標楷體" w:hAnsiTheme="minorHAnsi" w:hint="eastAsia"/>
          <w:noProof/>
          <w:sz w:val="16"/>
          <w:szCs w:val="16"/>
        </w:rPr>
        <w:t>2019</w:t>
      </w:r>
      <w:r w:rsidRPr="00E764D8">
        <w:rPr>
          <w:rFonts w:asciiTheme="minorHAnsi" w:eastAsia="標楷體" w:hAnsiTheme="minorHAnsi" w:hint="eastAsia"/>
          <w:noProof/>
          <w:sz w:val="16"/>
          <w:szCs w:val="16"/>
        </w:rPr>
        <w:t>年美聯儲每年都會升息幾次，令聯邦基金利率接近</w:t>
      </w:r>
      <w:r w:rsidRPr="00E764D8">
        <w:rPr>
          <w:rFonts w:asciiTheme="minorHAnsi" w:eastAsia="標楷體" w:hAnsiTheme="minorHAnsi" w:hint="eastAsia"/>
          <w:noProof/>
          <w:sz w:val="16"/>
          <w:szCs w:val="16"/>
        </w:rPr>
        <w:t>3%</w:t>
      </w:r>
      <w:r w:rsidRPr="00E764D8">
        <w:rPr>
          <w:rFonts w:asciiTheme="minorHAnsi" w:eastAsia="標楷體" w:hAnsiTheme="minorHAnsi" w:hint="eastAsia"/>
          <w:noProof/>
          <w:sz w:val="16"/>
          <w:szCs w:val="16"/>
        </w:rPr>
        <w:t>的長期可持續利率水準。</w:t>
      </w:r>
    </w:p>
    <w:p w:rsidR="006E6B75" w:rsidRPr="002F4156" w:rsidRDefault="002F4156" w:rsidP="006E6B7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35949D1" wp14:editId="2371A993">
                <wp:simplePos x="0" y="0"/>
                <wp:positionH relativeFrom="column">
                  <wp:posOffset>-88265</wp:posOffset>
                </wp:positionH>
                <wp:positionV relativeFrom="paragraph">
                  <wp:posOffset>577961</wp:posOffset>
                </wp:positionV>
                <wp:extent cx="3414395" cy="556260"/>
                <wp:effectExtent l="0" t="0" r="71755" b="723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260"/>
                          <a:chOff x="-58004" y="6358146"/>
                          <a:chExt cx="3416735" cy="570261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473687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358146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45.5pt;width:268.85pt;height:43.8pt;z-index:251686912;mso-width-relative:margin;mso-height-relative:margin" coordorigin="-580,63581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">
                <v:shape id="手繪多邊形 13" o:spid="_x0000_s1030" style="position:absolute;left:-194;top:64736;width:33781;height:454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3581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6B75" w:rsidRPr="002F4156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6E6B75" w:rsidRPr="002F4156">
        <w:rPr>
          <w:rFonts w:asciiTheme="minorHAnsi" w:eastAsia="標楷體" w:hAnsiTheme="minorHAnsi" w:hint="eastAsia"/>
          <w:noProof/>
          <w:sz w:val="16"/>
          <w:szCs w:val="16"/>
        </w:rPr>
        <w:t>暗示</w:t>
      </w:r>
      <w:r w:rsidR="006E6B75" w:rsidRPr="002F4156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="006E6B75" w:rsidRPr="002F4156">
        <w:rPr>
          <w:rFonts w:asciiTheme="minorHAnsi" w:eastAsia="標楷體" w:hAnsiTheme="minorHAnsi" w:hint="eastAsia"/>
          <w:noProof/>
          <w:sz w:val="16"/>
          <w:szCs w:val="16"/>
        </w:rPr>
        <w:t>年石油供應過剩的數量將下降，因該組織成員國石油產量從紀錄高位下滑，非成員國則顯示出遵守減產協議的初步正面跡象</w:t>
      </w:r>
      <w:r w:rsidRPr="002F4156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>
        <w:rPr>
          <w:rFonts w:asciiTheme="minorHAnsi" w:eastAsia="標楷體" w:hAnsiTheme="minorHAnsi" w:hint="eastAsia"/>
          <w:noProof/>
          <w:sz w:val="16"/>
          <w:szCs w:val="16"/>
        </w:rPr>
        <w:t>但</w:t>
      </w:r>
      <w:r w:rsidRPr="002F4156">
        <w:rPr>
          <w:rFonts w:asciiTheme="minorHAnsi" w:eastAsia="標楷體" w:hAnsiTheme="minorHAnsi" w:hint="eastAsia"/>
          <w:noProof/>
          <w:sz w:val="16"/>
          <w:szCs w:val="16"/>
        </w:rPr>
        <w:t>上調了對美國石油供給增長的預估</w:t>
      </w:r>
      <w:r w:rsidR="006E6B75" w:rsidRPr="002F415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2F4156" w:rsidRDefault="002F4156" w:rsidP="002F4156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2F4156" w:rsidRPr="002F4156" w:rsidRDefault="002F4156" w:rsidP="002F4156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2F4156" w:rsidRDefault="002F4156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333FC6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33FC6" w:rsidRPr="00333FC6">
        <w:rPr>
          <w:rFonts w:asciiTheme="minorHAnsi" w:eastAsia="標楷體" w:hAnsiTheme="minorHAnsi" w:hint="eastAsia"/>
          <w:noProof/>
          <w:sz w:val="16"/>
          <w:szCs w:val="16"/>
        </w:rPr>
        <w:t>台幣兌美元週三微收升，連續第二日上漲。反應美國候任總統特朗普指美元過強的談話，盤初台幣隨非美貨幣一度急彈至逾三個月盤中高位，惟進口商買匯需求湧現及午後外資轉趨匯出皆令台幣升幅收斂，後續觀望國際美元進一步走向指引。昨日交投轉趨熱絡，主要來自進口商在台幣升破</w:t>
      </w:r>
      <w:r w:rsidR="00333FC6" w:rsidRPr="00333FC6">
        <w:rPr>
          <w:rFonts w:asciiTheme="minorHAnsi" w:eastAsia="標楷體" w:hAnsiTheme="minorHAnsi" w:hint="eastAsia"/>
          <w:noProof/>
          <w:sz w:val="16"/>
          <w:szCs w:val="16"/>
        </w:rPr>
        <w:t>31.500</w:t>
      </w:r>
      <w:r w:rsidR="00333FC6" w:rsidRPr="00333FC6">
        <w:rPr>
          <w:rFonts w:asciiTheme="minorHAnsi" w:eastAsia="標楷體" w:hAnsiTheme="minorHAnsi" w:hint="eastAsia"/>
          <w:noProof/>
          <w:sz w:val="16"/>
          <w:szCs w:val="16"/>
        </w:rPr>
        <w:t>買匯意願明顯增強，出口商拋匯交投則較顯冷清，至於外資買賣匯交易皆有，早上偏賣匯、下午轉偏買匯，尤其是午後有外資保管行匯出讓台幣升幅幾乎全數吐回。預計今日成交區間在</w:t>
      </w:r>
      <w:r w:rsidR="00333FC6" w:rsidRPr="00333FC6">
        <w:rPr>
          <w:rFonts w:asciiTheme="minorHAnsi" w:eastAsia="標楷體" w:hAnsiTheme="minorHAnsi" w:hint="eastAsia"/>
          <w:noProof/>
          <w:sz w:val="16"/>
          <w:szCs w:val="16"/>
        </w:rPr>
        <w:t>31.550~31.750</w:t>
      </w:r>
      <w:r w:rsidR="00333FC6" w:rsidRPr="00333FC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台灣銀行間短率周三下滑。市場資金仍是相當寬鬆，已有部分大型銀行下調利率，對銀行跨農曆年拆款利率自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0.38-0.40%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往下調為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0.38-0.39%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，對票券商亦自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0.42%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調降為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0.40-0.41%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。人民幣市場部分，隔拆利率在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1.50%-2.50%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 xml:space="preserve"> 2,400 -2,570</w:t>
      </w:r>
      <w:r w:rsidR="003B59E8" w:rsidRPr="003B59E8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週三美國公佈經濟數據大致表現平穩，美債市場主要受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主席耶倫表示經濟正在接近充分就業與物價穩定目標，因此支持漸進升息，其談話帶動美債利率反彈，終場美債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10.4bps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2.429%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8.1bps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3.013%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，今日市場關注新屋開工與許可數據，短線關注美債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年券是否站穩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A054FE" w:rsidRPr="00A054F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bookmarkStart w:id="0" w:name="_GoBack"/>
      <w:bookmarkEnd w:id="0"/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週三離岸人民幣匯率亞洲盤維持震盪走勢，震盪區間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6.81~6.82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，但晚間受耶倫談話偏鷹派影響，國際美元走強，離岸人民幣最終收於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6.84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附近。離岸人民幣換匯點回升，一個月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380(+65)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2480(-20)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。期貨週三成交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679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0.246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3540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1.182</w:t>
      </w:r>
      <w:r w:rsidR="00247398" w:rsidRPr="00247398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1E722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13-Jan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5.80%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NAHB 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房屋市場指數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70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總淨</w:t>
            </w:r>
            <w:proofErr w:type="gramEnd"/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$23.7b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$18.8b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淨長期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$30.8b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$9.4b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1188k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1090k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9.00%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-18.70%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1225k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1201k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建築許可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-4.70%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14-Jan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252k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247k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7-Jan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2075k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2087k</w:t>
            </w:r>
          </w:p>
        </w:tc>
      </w:tr>
      <w:tr w:rsidR="00127820" w:rsidRPr="00127820" w:rsidTr="001E722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01/19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費城聯</w:t>
            </w:r>
            <w:proofErr w:type="gramStart"/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企業展望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20" w:rsidRPr="00127820" w:rsidRDefault="00127820" w:rsidP="001278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27820">
              <w:rPr>
                <w:rFonts w:ascii="Tahoma" w:hAnsi="Tahoma" w:cs="Tahoma" w:hint="eastAsia"/>
                <w:color w:val="000000"/>
                <w:sz w:val="20"/>
                <w:szCs w:val="20"/>
              </w:rPr>
              <w:t>21.5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19CE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78C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33B8"/>
    <w:rsid w:val="00483439"/>
    <w:rsid w:val="00484BB5"/>
    <w:rsid w:val="00484CE4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4867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3D2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B7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401A0"/>
    <w:rsid w:val="00F4084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372D-98D2-4BDF-9522-FF3D6285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74</cp:revision>
  <cp:lastPrinted>2015-08-07T06:27:00Z</cp:lastPrinted>
  <dcterms:created xsi:type="dcterms:W3CDTF">2017-01-19T01:06:00Z</dcterms:created>
  <dcterms:modified xsi:type="dcterms:W3CDTF">2017-01-19T02:30:00Z</dcterms:modified>
</cp:coreProperties>
</file>